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D2" w:rsidRDefault="00F973D2" w:rsidP="00AE12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F973D2" w:rsidRPr="00AE1258" w:rsidRDefault="00F973D2" w:rsidP="00AE125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r w:rsidRPr="00AE1258">
        <w:rPr>
          <w:rFonts w:ascii="Arial Narrow" w:hAnsi="Arial Narrow" w:cs="Arial"/>
          <w:b/>
          <w:bCs/>
          <w:sz w:val="40"/>
          <w:szCs w:val="30"/>
        </w:rPr>
        <w:t>VISITOR POLICY</w:t>
      </w:r>
    </w:p>
    <w:p w:rsidR="00F973D2" w:rsidRPr="00AE1258" w:rsidRDefault="00F973D2" w:rsidP="00F973D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All visitors to the</w:t>
      </w:r>
      <w:r w:rsidRPr="00AE1258">
        <w:rPr>
          <w:rFonts w:ascii="Arial Narrow" w:hAnsi="Arial Narrow" w:cs="Arial"/>
          <w:b/>
          <w:sz w:val="24"/>
          <w:szCs w:val="24"/>
        </w:rPr>
        <w:t xml:space="preserve"> [name of company/facility] </w:t>
      </w:r>
      <w:r w:rsidRPr="00AE1258">
        <w:rPr>
          <w:rFonts w:ascii="Arial Narrow" w:hAnsi="Arial Narrow" w:cs="Arial"/>
          <w:sz w:val="24"/>
          <w:szCs w:val="24"/>
        </w:rPr>
        <w:t>must wear designated clothing, headwear and footwear when entering the food handling and processing areas.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No exposed jewellery can be worn </w:t>
      </w:r>
      <w:r w:rsidRPr="00AE1258">
        <w:rPr>
          <w:rFonts w:ascii="Arial Narrow" w:hAnsi="Arial Narrow" w:cs="Arial"/>
          <w:b/>
          <w:sz w:val="24"/>
          <w:szCs w:val="24"/>
        </w:rPr>
        <w:t>[or must be covered].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Hands must be washed thoroughly.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No eating, drinking, smoking, chewing gum or tobacco, spitting, or using medication is allowed.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Anyone that has or shows symptoms of a disease or illness that can be transmitted through food, is not allowed inside</w:t>
      </w:r>
      <w:r w:rsidR="007474F1">
        <w:rPr>
          <w:rFonts w:ascii="Arial Narrow" w:hAnsi="Arial Narrow" w:cs="Arial"/>
          <w:b/>
          <w:sz w:val="24"/>
          <w:szCs w:val="24"/>
        </w:rPr>
        <w:t xml:space="preserve"> [Specify the areas,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processing areas].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Anyone with a cut or open wound must cover the area with </w:t>
      </w:r>
      <w:r w:rsidR="007474F1">
        <w:rPr>
          <w:rFonts w:ascii="Arial Narrow" w:hAnsi="Arial Narrow" w:cs="Arial"/>
          <w:b/>
          <w:sz w:val="24"/>
          <w:szCs w:val="24"/>
        </w:rPr>
        <w:t>[Specify,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a waterproof protective bandage and glove].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 xml:space="preserve">Visitors must not wear </w:t>
      </w:r>
      <w:r w:rsidR="007474F1">
        <w:rPr>
          <w:rFonts w:ascii="Arial Narrow" w:hAnsi="Arial Narrow" w:cs="Arial"/>
          <w:b/>
          <w:sz w:val="24"/>
          <w:szCs w:val="24"/>
        </w:rPr>
        <w:t>[Specify, e.g.,</w:t>
      </w:r>
      <w:r w:rsidRPr="00AE1258">
        <w:rPr>
          <w:rFonts w:ascii="Arial Narrow" w:hAnsi="Arial Narrow" w:cs="Arial"/>
          <w:b/>
          <w:sz w:val="24"/>
          <w:szCs w:val="24"/>
        </w:rPr>
        <w:t xml:space="preserve"> white smocks, aprons]</w:t>
      </w:r>
      <w:r w:rsidRPr="00AE1258">
        <w:rPr>
          <w:rFonts w:ascii="Arial Narrow" w:hAnsi="Arial Narrow" w:cs="Arial"/>
          <w:sz w:val="24"/>
          <w:szCs w:val="24"/>
        </w:rPr>
        <w:t xml:space="preserve"> outside processing areas.</w:t>
      </w:r>
    </w:p>
    <w:p w:rsidR="00F973D2" w:rsidRPr="00AE1258" w:rsidRDefault="00F973D2" w:rsidP="00F973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AE1258">
        <w:rPr>
          <w:rFonts w:ascii="Arial Narrow" w:hAnsi="Arial Narrow" w:cs="Arial"/>
          <w:sz w:val="24"/>
          <w:szCs w:val="24"/>
        </w:rPr>
        <w:t>All visitors must be accompanied by an employee. This employee will ensure that visitors follow the company’s personnel practices program.</w:t>
      </w:r>
    </w:p>
    <w:p w:rsidR="00E37FF3" w:rsidRPr="00AE1258" w:rsidRDefault="00F973D2" w:rsidP="00F973D2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 w:cs="Arial"/>
          <w:b/>
          <w:sz w:val="24"/>
          <w:szCs w:val="24"/>
        </w:rPr>
      </w:pPr>
      <w:r w:rsidRPr="00AE1258">
        <w:rPr>
          <w:rFonts w:ascii="Arial Narrow" w:hAnsi="Arial Narrow" w:cs="Arial"/>
          <w:b/>
          <w:sz w:val="24"/>
          <w:szCs w:val="24"/>
        </w:rPr>
        <w:t>[Visitors must keep all prod</w:t>
      </w:r>
      <w:r w:rsidR="00E529A9">
        <w:rPr>
          <w:rFonts w:ascii="Arial Narrow" w:hAnsi="Arial Narrow" w:cs="Arial"/>
          <w:b/>
          <w:sz w:val="24"/>
          <w:szCs w:val="24"/>
        </w:rPr>
        <w:t>uction information confidential</w:t>
      </w:r>
      <w:r w:rsidRPr="00AE1258">
        <w:rPr>
          <w:rFonts w:ascii="Arial Narrow" w:hAnsi="Arial Narrow" w:cs="Arial"/>
          <w:b/>
          <w:sz w:val="24"/>
          <w:szCs w:val="24"/>
        </w:rPr>
        <w:t>]</w:t>
      </w:r>
      <w:r w:rsidR="00E529A9">
        <w:rPr>
          <w:rFonts w:ascii="Arial Narrow" w:hAnsi="Arial Narrow" w:cs="Arial"/>
          <w:b/>
          <w:sz w:val="24"/>
          <w:szCs w:val="24"/>
        </w:rPr>
        <w:t>.</w:t>
      </w:r>
    </w:p>
    <w:sectPr w:rsidR="00E37FF3" w:rsidRPr="00AE1258" w:rsidSect="009569AA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A" w:rsidRDefault="004D0AFA" w:rsidP="00B36EFB">
      <w:pPr>
        <w:spacing w:after="0" w:line="240" w:lineRule="auto"/>
      </w:pPr>
      <w:r>
        <w:separator/>
      </w:r>
    </w:p>
  </w:endnote>
  <w:end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D650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D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" strokecolor="#42771c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7474F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7474F1" w:rsidRPr="007474F1">
          <w:rPr>
            <w:rFonts w:ascii="Arial" w:hAnsi="Arial" w:cs="Arial"/>
            <w:b/>
            <w:sz w:val="20"/>
            <w:szCs w:val="20"/>
          </w:rPr>
          <w:t>[</w:t>
        </w:r>
        <w:r w:rsidRPr="007474F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7474F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7474F1">
          <w:rPr>
            <w:rFonts w:ascii="Arial" w:hAnsi="Arial" w:cs="Arial"/>
            <w:b/>
            <w:sz w:val="20"/>
            <w:szCs w:val="20"/>
          </w:rPr>
          <w:t>Y</w:t>
        </w:r>
        <w:r w:rsidR="007474F1" w:rsidRPr="007474F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A" w:rsidRDefault="004D0AFA" w:rsidP="00B36EFB">
      <w:pPr>
        <w:spacing w:after="0" w:line="240" w:lineRule="auto"/>
      </w:pPr>
      <w:r>
        <w:separator/>
      </w:r>
    </w:p>
  </w:footnote>
  <w:foot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CD6501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8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" strokecolor="#42771c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E2711"/>
    <w:multiLevelType w:val="hybridMultilevel"/>
    <w:tmpl w:val="EA6CD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33F8C"/>
    <w:rsid w:val="000D38A3"/>
    <w:rsid w:val="00254707"/>
    <w:rsid w:val="00297821"/>
    <w:rsid w:val="002C210F"/>
    <w:rsid w:val="00397A4A"/>
    <w:rsid w:val="003E7A46"/>
    <w:rsid w:val="004D0AFA"/>
    <w:rsid w:val="006E5151"/>
    <w:rsid w:val="007474F1"/>
    <w:rsid w:val="008F5B11"/>
    <w:rsid w:val="009569AA"/>
    <w:rsid w:val="00A30886"/>
    <w:rsid w:val="00AE1258"/>
    <w:rsid w:val="00B36EFB"/>
    <w:rsid w:val="00B84D22"/>
    <w:rsid w:val="00C2438C"/>
    <w:rsid w:val="00CC3A14"/>
    <w:rsid w:val="00CD6501"/>
    <w:rsid w:val="00E37FF3"/>
    <w:rsid w:val="00E529A9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9D4EB1E1-DDDC-4451-921C-3230643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A253F-8F19-4525-983A-283FA5675861}"/>
</file>

<file path=customXml/itemProps2.xml><?xml version="1.0" encoding="utf-8"?>
<ds:datastoreItem xmlns:ds="http://schemas.openxmlformats.org/officeDocument/2006/customXml" ds:itemID="{40ADD145-5C88-4D9D-9FDA-61FDB1AF7B76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7DB53F-ABFF-4644-AB04-5AF0536871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2023-08-28T16:30:00Z</dcterms:created>
  <dcterms:modified xsi:type="dcterms:W3CDTF">2023-08-28T16:30:00Z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5657fbf77fbd099b952f8ce39cb6b84456864f1dcb77d508ecbca6a462f48600</vt:lpwstr>
  </property>
</Properties>
</file>